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2352675</wp:posOffset>
            </wp:positionH>
            <wp:positionV relativeFrom="paragraph">
              <wp:posOffset>0</wp:posOffset>
            </wp:positionV>
            <wp:extent cx="1166813" cy="89372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8937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 &amp; JERRY LLEGAN CON NUEVAS AVENTURAS A C&amp;A 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15 de febrero – </w:t>
      </w:r>
      <w:r w:rsidDel="00000000" w:rsidR="00000000" w:rsidRPr="00000000">
        <w:rPr>
          <w:sz w:val="24"/>
          <w:szCs w:val="24"/>
          <w:rtl w:val="0"/>
        </w:rPr>
        <w:t xml:space="preserve">Si algo aprendimos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Tom &amp; Jerry </w:t>
      </w:r>
      <w:r w:rsidDel="00000000" w:rsidR="00000000" w:rsidRPr="00000000">
        <w:rPr>
          <w:sz w:val="24"/>
          <w:szCs w:val="24"/>
          <w:rtl w:val="0"/>
        </w:rPr>
        <w:t xml:space="preserve">es que siempre podemos contar con un mejor amigo para acompañarnos y divertirnos a nuestra manera. Esta temporada,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C&amp;A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 inspiró en los dos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BFFs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más famosos de las caricaturas para crear una colección que sacará tu lado más divertido.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gato más enojón y el ratón más juguetón protagonizan una serie de prendas en las que puedes disfrutar sus travesuras de una manera </w:t>
      </w:r>
      <w:r w:rsidDel="00000000" w:rsidR="00000000" w:rsidRPr="00000000">
        <w:rPr>
          <w:i w:val="1"/>
          <w:sz w:val="24"/>
          <w:szCs w:val="24"/>
          <w:rtl w:val="0"/>
        </w:rPr>
        <w:t xml:space="preserve">super cool</w:t>
      </w:r>
      <w:r w:rsidDel="00000000" w:rsidR="00000000" w:rsidRPr="00000000">
        <w:rPr>
          <w:sz w:val="24"/>
          <w:szCs w:val="24"/>
          <w:rtl w:val="0"/>
        </w:rPr>
        <w:t xml:space="preserve">. Las playeras tienen una paleta de colores pastel como lila, amarillo y azul, los cuales le dan un toque </w:t>
      </w:r>
      <w:r w:rsidDel="00000000" w:rsidR="00000000" w:rsidRPr="00000000">
        <w:rPr>
          <w:i w:val="1"/>
          <w:sz w:val="24"/>
          <w:szCs w:val="24"/>
          <w:rtl w:val="0"/>
        </w:rPr>
        <w:t xml:space="preserve">retro</w:t>
      </w:r>
      <w:r w:rsidDel="00000000" w:rsidR="00000000" w:rsidRPr="00000000">
        <w:rPr>
          <w:sz w:val="24"/>
          <w:szCs w:val="24"/>
          <w:rtl w:val="0"/>
        </w:rPr>
        <w:t xml:space="preserve"> a tu atuendo, mientras que sus estampados muestran algunas divertidas escenas en las que estos personajes demostran el valor de la amistad.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acompañar la colección, la firma también ofrece una serie de prendas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denim</w:t>
      </w:r>
      <w:r w:rsidDel="00000000" w:rsidR="00000000" w:rsidRPr="00000000">
        <w:rPr>
          <w:sz w:val="24"/>
          <w:szCs w:val="24"/>
          <w:rtl w:val="0"/>
        </w:rPr>
        <w:t xml:space="preserve"> hecho 100% en México, </w:t>
      </w:r>
      <w:r w:rsidDel="00000000" w:rsidR="00000000" w:rsidRPr="00000000">
        <w:rPr>
          <w:sz w:val="24"/>
          <w:szCs w:val="24"/>
          <w:rtl w:val="0"/>
        </w:rPr>
        <w:t xml:space="preserve">con nuevos e increíbles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fits </w:t>
      </w:r>
      <w:r w:rsidDel="00000000" w:rsidR="00000000" w:rsidRPr="00000000">
        <w:rPr>
          <w:sz w:val="24"/>
          <w:szCs w:val="24"/>
          <w:rtl w:val="0"/>
        </w:rPr>
        <w:t xml:space="preserve">como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Balloon Cropped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ellas,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Relaxed </w:t>
      </w:r>
      <w:r w:rsidDel="00000000" w:rsidR="00000000" w:rsidRPr="00000000">
        <w:rPr>
          <w:sz w:val="24"/>
          <w:szCs w:val="24"/>
          <w:rtl w:val="0"/>
        </w:rPr>
        <w:t xml:space="preserve">para ellos, los jeans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Slouchy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las pequeñas y los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Joggers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denim para los más pequeños de la casa. ¡Cada uno de estos cortes te permitirá lucir en tendencia pero con la mayor comodidad!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podrás disfrutar de sorprendentes accesorios para crear un atuendo completo para tu día a día</w:t>
      </w:r>
      <w:r w:rsidDel="00000000" w:rsidR="00000000" w:rsidRPr="00000000">
        <w:rPr>
          <w:sz w:val="24"/>
          <w:szCs w:val="24"/>
          <w:rtl w:val="0"/>
        </w:rPr>
        <w:t xml:space="preserve"> y compartir nuevas historias con cómodos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 que complementen tu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</w:t>
      </w:r>
      <w:r w:rsidDel="00000000" w:rsidR="00000000" w:rsidRPr="00000000">
        <w:rPr>
          <w:sz w:val="24"/>
          <w:szCs w:val="24"/>
          <w:rtl w:val="0"/>
        </w:rPr>
        <w:t xml:space="preserve"> de una forma alegre y llena de estilo. Elige entre diseños de estilo urbano con acentos de color o tenis blancos diseñados para combinar con todo. ¡Y además son súper cómodos! 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Únete a las extraordinarias aventuras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Tom &amp; Jerry </w:t>
      </w:r>
      <w:r w:rsidDel="00000000" w:rsidR="00000000" w:rsidRPr="00000000">
        <w:rPr>
          <w:sz w:val="24"/>
          <w:szCs w:val="24"/>
          <w:rtl w:val="0"/>
        </w:rPr>
        <w:t xml:space="preserve">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C&amp;A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Encuentra la nueva colección en tiendas, así como en </w:t>
      </w:r>
      <w:hyperlink r:id="rId7">
        <w:r w:rsidDel="00000000" w:rsidR="00000000" w:rsidRPr="00000000">
          <w:rPr>
            <w:b w:val="1"/>
            <w:color w:val="2856a3"/>
            <w:sz w:val="24"/>
            <w:szCs w:val="24"/>
            <w:highlight w:val="white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b w:val="1"/>
          <w:color w:val="2856a3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 Busca la opción que más te guste y durante esta temporada muestra tu estilo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cartoon</w:t>
      </w:r>
      <w:r w:rsidDel="00000000" w:rsidR="00000000" w:rsidRPr="00000000">
        <w:rPr>
          <w:sz w:val="24"/>
          <w:szCs w:val="24"/>
          <w:rtl w:val="0"/>
        </w:rPr>
        <w:t xml:space="preserve"> con prendas hechas para ti y para consentir a toda tu familia. ¡Sigamos vistiendo el cambio!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3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yamoda.com/" TargetMode="External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